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4C363" w14:textId="6D13D188" w:rsidR="00EB2F3A" w:rsidRPr="00CB7D77" w:rsidRDefault="00EB2F3A" w:rsidP="006024C4">
      <w:pPr>
        <w:ind w:left="4956" w:hanging="136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1C2713">
        <w:rPr>
          <w:rFonts w:ascii="Arial" w:hAnsi="Arial" w:cs="Arial"/>
          <w:sz w:val="20"/>
        </w:rPr>
        <w:t>0</w:t>
      </w:r>
      <w:r w:rsidR="006024C4">
        <w:rPr>
          <w:rFonts w:ascii="Arial" w:hAnsi="Arial" w:cs="Arial"/>
          <w:sz w:val="20"/>
        </w:rPr>
        <w:t xml:space="preserve"> do zapytania ofertowego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6538DC84" w14:textId="77777777" w:rsidR="00BB1D98" w:rsidRPr="00BB1D98" w:rsidRDefault="00BB1D98" w:rsidP="00BB1D98">
      <w:pPr>
        <w:rPr>
          <w:rFonts w:asciiTheme="minorBidi" w:hAnsiTheme="minorBidi" w:cstheme="minorBidi"/>
          <w:b/>
          <w:bCs/>
          <w:sz w:val="20"/>
        </w:rPr>
      </w:pPr>
      <w:r w:rsidRPr="00BB1D98">
        <w:rPr>
          <w:rFonts w:asciiTheme="minorBidi" w:hAnsiTheme="minorBidi" w:cstheme="minorBidi"/>
          <w:b/>
          <w:bCs/>
          <w:sz w:val="20"/>
        </w:rPr>
        <w:t>„Przebudowa sieci cieplnej wysokoparametrowej przy ul. św. Barbary w Tarnobrzegu – ECO Tarnobrzeg”</w:t>
      </w:r>
    </w:p>
    <w:p w14:paraId="7A9DC9F3" w14:textId="77777777" w:rsidR="001C2713" w:rsidRDefault="001C2713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64B8798" w14:textId="77777777" w:rsidR="001C2713" w:rsidRDefault="001C2713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Pr="001C2713" w:rsidRDefault="00DF07A2" w:rsidP="00DF07A2">
      <w:pPr>
        <w:rPr>
          <w:rFonts w:ascii="Arial" w:hAnsi="Arial" w:cs="Arial"/>
          <w:sz w:val="20"/>
        </w:rPr>
      </w:pPr>
      <w:r w:rsidRPr="001C2713"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Pr="001C2713" w:rsidRDefault="00A31FA4" w:rsidP="00DF07A2">
      <w:pPr>
        <w:rPr>
          <w:rFonts w:ascii="Arial" w:hAnsi="Arial" w:cs="Arial"/>
          <w:sz w:val="20"/>
        </w:rPr>
      </w:pPr>
    </w:p>
    <w:p w14:paraId="467B7F6F" w14:textId="64EDB93C" w:rsidR="00176A22" w:rsidRPr="001C2713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1C2713">
        <w:rPr>
          <w:rFonts w:ascii="Arial" w:hAnsi="Arial" w:cs="Arial"/>
          <w:sz w:val="20"/>
        </w:rPr>
        <w:t>Przedmiot zamówienia zostanie wykonany z materiałów</w:t>
      </w:r>
      <w:r w:rsidRPr="001C2713">
        <w:rPr>
          <w:rFonts w:ascii="Arial" w:hAnsi="Arial" w:cs="Arial"/>
          <w:color w:val="000000" w:themeColor="text1"/>
          <w:sz w:val="20"/>
        </w:rPr>
        <w:t xml:space="preserve"> preizolowanych (w tym rur</w:t>
      </w:r>
      <w:r w:rsidR="00176A22" w:rsidRPr="001C2713">
        <w:rPr>
          <w:rFonts w:ascii="Arial" w:hAnsi="Arial" w:cs="Arial"/>
          <w:color w:val="000000" w:themeColor="text1"/>
          <w:sz w:val="20"/>
        </w:rPr>
        <w:t xml:space="preserve"> i </w:t>
      </w:r>
      <w:r w:rsidRPr="001C2713">
        <w:rPr>
          <w:rFonts w:ascii="Arial" w:hAnsi="Arial" w:cs="Arial"/>
          <w:color w:val="000000" w:themeColor="text1"/>
          <w:sz w:val="20"/>
        </w:rPr>
        <w:t>muf)</w:t>
      </w:r>
      <w:r w:rsidR="00176A22" w:rsidRPr="001C2713">
        <w:rPr>
          <w:rFonts w:ascii="Arial" w:hAnsi="Arial" w:cs="Arial"/>
          <w:color w:val="000000" w:themeColor="text1"/>
          <w:sz w:val="20"/>
        </w:rPr>
        <w:t xml:space="preserve"> poniż</w:t>
      </w:r>
      <w:r w:rsidR="001C2713" w:rsidRPr="001C2713">
        <w:rPr>
          <w:rFonts w:ascii="Arial" w:hAnsi="Arial" w:cs="Arial"/>
          <w:color w:val="000000" w:themeColor="text1"/>
          <w:sz w:val="20"/>
        </w:rPr>
        <w:t>szego</w:t>
      </w:r>
      <w:r w:rsidR="00176A22" w:rsidRPr="001C2713">
        <w:rPr>
          <w:rFonts w:ascii="Arial" w:hAnsi="Arial" w:cs="Arial"/>
          <w:color w:val="000000" w:themeColor="text1"/>
          <w:sz w:val="20"/>
        </w:rPr>
        <w:t xml:space="preserve"> producent</w:t>
      </w:r>
      <w:r w:rsidR="001C2713" w:rsidRPr="001C2713">
        <w:rPr>
          <w:rFonts w:ascii="Arial" w:hAnsi="Arial" w:cs="Arial"/>
          <w:color w:val="000000" w:themeColor="text1"/>
          <w:sz w:val="20"/>
        </w:rPr>
        <w:t>a</w:t>
      </w:r>
      <w:r w:rsidR="00176A22" w:rsidRPr="001C2713">
        <w:rPr>
          <w:rFonts w:ascii="Arial" w:hAnsi="Arial" w:cs="Arial"/>
          <w:color w:val="000000" w:themeColor="text1"/>
          <w:sz w:val="20"/>
        </w:rPr>
        <w:t xml:space="preserve">: </w:t>
      </w:r>
    </w:p>
    <w:p w14:paraId="0EE82896" w14:textId="77777777" w:rsidR="001C2713" w:rsidRPr="001C2713" w:rsidRDefault="001C2713" w:rsidP="001C2713">
      <w:pPr>
        <w:rPr>
          <w:rFonts w:ascii="Arial" w:hAnsi="Arial" w:cs="Arial"/>
          <w:sz w:val="20"/>
        </w:rPr>
      </w:pPr>
    </w:p>
    <w:p w14:paraId="1FA413A6" w14:textId="20D5849A" w:rsidR="00176A22" w:rsidRPr="001C2713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C2713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Pr="001C2713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C2713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C2713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C2713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C2713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C2713">
        <w:rPr>
          <w:rFonts w:ascii="Arial" w:hAnsi="Arial" w:cs="Arial"/>
          <w:color w:val="000000" w:themeColor="text1"/>
          <w:sz w:val="20"/>
        </w:rPr>
        <w:t xml:space="preserve"> </w:t>
      </w:r>
    </w:p>
    <w:p w14:paraId="44236897" w14:textId="2AD0662B" w:rsidR="00FA42E9" w:rsidRPr="001C2713" w:rsidRDefault="00176A22" w:rsidP="001C2713">
      <w:pPr>
        <w:pStyle w:val="Akapitzlist"/>
        <w:ind w:left="780"/>
        <w:jc w:val="both"/>
        <w:rPr>
          <w:rFonts w:ascii="Arial" w:hAnsi="Arial" w:cs="Arial"/>
          <w:color w:val="000000" w:themeColor="text1"/>
          <w:sz w:val="20"/>
        </w:rPr>
      </w:pPr>
      <w:r w:rsidRPr="001C2713">
        <w:rPr>
          <w:rFonts w:ascii="Arial" w:hAnsi="Arial" w:cs="Arial"/>
          <w:color w:val="000000" w:themeColor="text1"/>
          <w:sz w:val="20"/>
        </w:rPr>
        <w:t xml:space="preserve">ww. materiały preizolowane </w:t>
      </w:r>
      <w:r w:rsidR="00FA42E9" w:rsidRPr="001C2713">
        <w:rPr>
          <w:rFonts w:ascii="Arial" w:hAnsi="Arial" w:cs="Arial"/>
          <w:color w:val="000000" w:themeColor="text1"/>
          <w:sz w:val="20"/>
        </w:rPr>
        <w:t xml:space="preserve">spełniają wymogi określone w </w:t>
      </w:r>
      <w:r w:rsidR="00D23D24">
        <w:rPr>
          <w:rFonts w:ascii="Arial" w:hAnsi="Arial" w:cs="Arial"/>
          <w:color w:val="000000" w:themeColor="text1"/>
          <w:sz w:val="20"/>
        </w:rPr>
        <w:t>Zapytaniu ofertowym</w:t>
      </w:r>
      <w:bookmarkStart w:id="0" w:name="_GoBack"/>
      <w:bookmarkEnd w:id="0"/>
      <w:r w:rsidR="00FA42E9" w:rsidRPr="001C2713">
        <w:rPr>
          <w:rFonts w:ascii="Arial" w:hAnsi="Arial" w:cs="Arial"/>
          <w:color w:val="000000" w:themeColor="text1"/>
          <w:sz w:val="20"/>
        </w:rPr>
        <w:t xml:space="preserve"> wraz z załącznikami,</w:t>
      </w:r>
    </w:p>
    <w:p w14:paraId="38BD013B" w14:textId="7BD8344B" w:rsidR="001C2713" w:rsidRPr="001C2713" w:rsidRDefault="001C2713" w:rsidP="001C2713">
      <w:pPr>
        <w:pStyle w:val="Akapitzlist"/>
        <w:numPr>
          <w:ilvl w:val="0"/>
          <w:numId w:val="66"/>
        </w:numPr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Materiały</w:t>
      </w:r>
      <w:r w:rsidRPr="001C2713">
        <w:rPr>
          <w:rFonts w:ascii="Arial" w:hAnsi="Arial" w:cs="Arial"/>
          <w:color w:val="000000" w:themeColor="text1"/>
          <w:sz w:val="20"/>
        </w:rPr>
        <w:t xml:space="preserve"> preizolowane posiadają:</w:t>
      </w:r>
    </w:p>
    <w:p w14:paraId="4F123D3C" w14:textId="533B39D6" w:rsidR="001C2713" w:rsidRPr="001C2713" w:rsidRDefault="001C2713" w:rsidP="001C2713">
      <w:pPr>
        <w:pStyle w:val="Akapitzlist"/>
        <w:numPr>
          <w:ilvl w:val="0"/>
          <w:numId w:val="68"/>
        </w:numPr>
        <w:ind w:left="993"/>
        <w:jc w:val="both"/>
        <w:rPr>
          <w:rFonts w:ascii="Arial" w:hAnsi="Arial" w:cs="Arial"/>
          <w:color w:val="000000" w:themeColor="text1"/>
          <w:sz w:val="20"/>
        </w:rPr>
      </w:pPr>
      <w:r w:rsidRPr="001C2713">
        <w:rPr>
          <w:rFonts w:ascii="Arial" w:hAnsi="Arial" w:cs="Arial"/>
          <w:sz w:val="20"/>
        </w:rPr>
        <w:t xml:space="preserve">współczynnik przewodzenia ciepła </w:t>
      </w:r>
      <w:r w:rsidR="005E5E34" w:rsidRPr="005E5E34">
        <w:rPr>
          <w:rFonts w:ascii="Arial" w:hAnsi="Arial" w:cs="Arial"/>
          <w:b/>
          <w:sz w:val="20"/>
        </w:rPr>
        <w:t>λ =</w:t>
      </w:r>
      <w:r w:rsidR="005E5E34" w:rsidRPr="001C2713">
        <w:rPr>
          <w:rFonts w:ascii="Arial" w:hAnsi="Arial" w:cs="Arial"/>
          <w:b/>
          <w:sz w:val="20"/>
        </w:rPr>
        <w:t xml:space="preserve"> </w:t>
      </w:r>
      <w:r w:rsidRPr="001C2713">
        <w:rPr>
          <w:rFonts w:ascii="Arial" w:hAnsi="Arial" w:cs="Arial"/>
          <w:b/>
          <w:sz w:val="20"/>
        </w:rPr>
        <w:t>………………………</w:t>
      </w:r>
      <w:r w:rsidRPr="001C2713">
        <w:rPr>
          <w:rFonts w:ascii="Arial" w:hAnsi="Arial" w:cs="Arial"/>
          <w:b/>
          <w:bCs/>
          <w:sz w:val="20"/>
        </w:rPr>
        <w:t xml:space="preserve"> </w:t>
      </w:r>
      <w:r w:rsidRPr="001C2713">
        <w:rPr>
          <w:rFonts w:ascii="Arial" w:hAnsi="Arial" w:cs="Arial"/>
          <w:b/>
          <w:sz w:val="20"/>
        </w:rPr>
        <w:t>W/</w:t>
      </w:r>
      <w:proofErr w:type="spellStart"/>
      <w:r w:rsidRPr="001C2713">
        <w:rPr>
          <w:rFonts w:ascii="Arial" w:hAnsi="Arial" w:cs="Arial"/>
          <w:b/>
          <w:sz w:val="20"/>
        </w:rPr>
        <w:t>mK</w:t>
      </w:r>
      <w:proofErr w:type="spellEnd"/>
      <w:r w:rsidRPr="001C2713">
        <w:rPr>
          <w:rFonts w:ascii="Arial" w:hAnsi="Arial" w:cs="Arial"/>
          <w:sz w:val="20"/>
        </w:rPr>
        <w:t xml:space="preserve"> przed </w:t>
      </w:r>
      <w:r w:rsidR="00BB1D98">
        <w:rPr>
          <w:rFonts w:ascii="Arial" w:hAnsi="Arial" w:cs="Arial"/>
          <w:sz w:val="20"/>
        </w:rPr>
        <w:t>starzeniem</w:t>
      </w:r>
    </w:p>
    <w:p w14:paraId="2DE1D43B" w14:textId="4A3B0D4B" w:rsidR="001C2713" w:rsidRPr="00BB1D98" w:rsidRDefault="00BB1D98" w:rsidP="00BB1D98">
      <w:pPr>
        <w:pStyle w:val="Akapitzlist"/>
        <w:numPr>
          <w:ilvl w:val="0"/>
          <w:numId w:val="68"/>
        </w:numPr>
        <w:ind w:left="993"/>
        <w:jc w:val="both"/>
        <w:rPr>
          <w:rFonts w:ascii="Arial" w:hAnsi="Arial" w:cs="Arial"/>
          <w:sz w:val="20"/>
        </w:rPr>
      </w:pPr>
      <w:r w:rsidRPr="00BB1D98">
        <w:rPr>
          <w:rFonts w:ascii="Arial" w:hAnsi="Arial" w:cs="Arial"/>
          <w:sz w:val="20"/>
        </w:rPr>
        <w:t>barier</w:t>
      </w:r>
      <w:r>
        <w:rPr>
          <w:rFonts w:ascii="Arial" w:hAnsi="Arial" w:cs="Arial"/>
          <w:sz w:val="20"/>
        </w:rPr>
        <w:t>ę</w:t>
      </w:r>
      <w:r w:rsidRPr="00BB1D98">
        <w:rPr>
          <w:rFonts w:ascii="Arial" w:hAnsi="Arial" w:cs="Arial"/>
          <w:sz w:val="20"/>
        </w:rPr>
        <w:t xml:space="preserve"> dyfuzyjn</w:t>
      </w:r>
      <w:r>
        <w:rPr>
          <w:rFonts w:ascii="Arial" w:hAnsi="Arial" w:cs="Arial"/>
          <w:sz w:val="20"/>
        </w:rPr>
        <w:t>ą</w:t>
      </w:r>
      <w:r w:rsidRPr="00BB1D98">
        <w:rPr>
          <w:rFonts w:ascii="Arial" w:hAnsi="Arial" w:cs="Arial"/>
          <w:sz w:val="20"/>
        </w:rPr>
        <w:t xml:space="preserve"> aluminiow</w:t>
      </w:r>
      <w:r>
        <w:rPr>
          <w:rFonts w:ascii="Arial" w:hAnsi="Arial" w:cs="Arial"/>
          <w:sz w:val="20"/>
        </w:rPr>
        <w:t>ą</w:t>
      </w:r>
      <w:r w:rsidRPr="00BB1D98">
        <w:rPr>
          <w:rFonts w:ascii="Arial" w:hAnsi="Arial" w:cs="Arial"/>
          <w:sz w:val="20"/>
        </w:rPr>
        <w:t>, wykonan</w:t>
      </w:r>
      <w:r>
        <w:rPr>
          <w:rFonts w:ascii="Arial" w:hAnsi="Arial" w:cs="Arial"/>
          <w:sz w:val="20"/>
        </w:rPr>
        <w:t>ą</w:t>
      </w:r>
      <w:r w:rsidRPr="00BB1D98">
        <w:rPr>
          <w:rFonts w:ascii="Arial" w:hAnsi="Arial" w:cs="Arial"/>
          <w:sz w:val="20"/>
        </w:rPr>
        <w:t xml:space="preserve"> zgodnie z normą PN EN 253,  potwierdzon</w:t>
      </w:r>
      <w:r>
        <w:rPr>
          <w:rFonts w:ascii="Arial" w:hAnsi="Arial" w:cs="Arial"/>
          <w:sz w:val="20"/>
        </w:rPr>
        <w:t>ą</w:t>
      </w:r>
      <w:r w:rsidRPr="00BB1D98">
        <w:rPr>
          <w:rFonts w:ascii="Arial" w:hAnsi="Arial" w:cs="Arial"/>
          <w:sz w:val="20"/>
        </w:rPr>
        <w:t xml:space="preserve"> krajową oceną techniczną KOT</w:t>
      </w:r>
      <w:r>
        <w:rPr>
          <w:rFonts w:ascii="Arial" w:hAnsi="Arial" w:cs="Arial"/>
          <w:sz w:val="20"/>
        </w:rPr>
        <w:t>……..</w:t>
      </w:r>
      <w:r w:rsidR="00CE3C41" w:rsidRPr="00BB1D98">
        <w:rPr>
          <w:rFonts w:ascii="Arial" w:hAnsi="Arial" w:cs="Arial"/>
          <w:sz w:val="20"/>
        </w:rPr>
        <w:t>……(TAK/NIE)</w:t>
      </w:r>
    </w:p>
    <w:p w14:paraId="3327725C" w14:textId="77777777" w:rsidR="00EB2F3A" w:rsidRDefault="00EB2F3A" w:rsidP="00DF07A2">
      <w:pPr>
        <w:rPr>
          <w:rFonts w:ascii="Arial" w:hAnsi="Arial" w:cs="Arial"/>
          <w:sz w:val="20"/>
        </w:rPr>
      </w:pPr>
    </w:p>
    <w:p w14:paraId="72D7AEEB" w14:textId="77777777" w:rsidR="000A4E06" w:rsidRPr="00150CD5" w:rsidRDefault="000A4E06" w:rsidP="00DF07A2">
      <w:pPr>
        <w:rPr>
          <w:rFonts w:ascii="Arial" w:hAnsi="Arial" w:cs="Arial"/>
          <w:sz w:val="20"/>
        </w:rPr>
      </w:pPr>
    </w:p>
    <w:p w14:paraId="0B5B0925" w14:textId="77777777" w:rsidR="00EB2F3A" w:rsidRDefault="00EB2F3A" w:rsidP="00C806A2">
      <w:pPr>
        <w:jc w:val="right"/>
        <w:rPr>
          <w:rFonts w:ascii="Arial" w:hAnsi="Arial" w:cs="Arial"/>
          <w:sz w:val="20"/>
        </w:rPr>
      </w:pPr>
    </w:p>
    <w:p w14:paraId="3A11DDD8" w14:textId="77777777" w:rsidR="000A4E06" w:rsidRDefault="000A4E06" w:rsidP="000A4E06">
      <w:pPr>
        <w:pStyle w:val="Default"/>
        <w:rPr>
          <w:rFonts w:ascii="Arial" w:hAnsi="Arial" w:cs="Arial"/>
          <w:b/>
          <w:color w:val="auto"/>
          <w:sz w:val="20"/>
        </w:rPr>
      </w:pPr>
      <w:r w:rsidRPr="000A4E06">
        <w:rPr>
          <w:rFonts w:ascii="Arial" w:hAnsi="Arial" w:cs="Arial"/>
          <w:b/>
          <w:color w:val="auto"/>
          <w:sz w:val="20"/>
        </w:rPr>
        <w:t>Załącznik:</w:t>
      </w:r>
    </w:p>
    <w:p w14:paraId="5EE77C0A" w14:textId="0D9B786D" w:rsidR="000A4E06" w:rsidRPr="000A4E06" w:rsidRDefault="000A4E06" w:rsidP="000A4E06">
      <w:pPr>
        <w:pStyle w:val="Default"/>
        <w:rPr>
          <w:rFonts w:ascii="Arial" w:eastAsiaTheme="minorHAnsi" w:hAnsi="Arial" w:cs="Arial"/>
          <w:color w:val="auto"/>
          <w:lang w:eastAsia="en-US"/>
        </w:rPr>
      </w:pPr>
      <w:r w:rsidRPr="000A4E06">
        <w:rPr>
          <w:rFonts w:ascii="Arial" w:hAnsi="Arial" w:cs="Arial"/>
          <w:b/>
          <w:color w:val="auto"/>
          <w:sz w:val="20"/>
        </w:rPr>
        <w:t xml:space="preserve"> </w:t>
      </w:r>
      <w:r>
        <w:rPr>
          <w:rFonts w:ascii="Arial" w:hAnsi="Arial" w:cs="Arial"/>
          <w:b/>
          <w:color w:val="auto"/>
          <w:sz w:val="20"/>
        </w:rPr>
        <w:t xml:space="preserve">Dokumentacja potwierdzająca że ww. materiały spełniają wymagania </w:t>
      </w:r>
      <w:r w:rsidRPr="000A4E06">
        <w:rPr>
          <w:rFonts w:ascii="Arial" w:eastAsiaTheme="minorHAnsi" w:hAnsi="Arial" w:cs="Arial"/>
          <w:sz w:val="20"/>
        </w:rPr>
        <w:t xml:space="preserve">określone w </w:t>
      </w:r>
      <w:r w:rsidR="00DA590B">
        <w:rPr>
          <w:rFonts w:ascii="Arial" w:eastAsiaTheme="minorHAnsi" w:hAnsi="Arial" w:cs="Arial"/>
          <w:sz w:val="20"/>
        </w:rPr>
        <w:t>Zapytaniu ofertowym</w:t>
      </w:r>
      <w:r w:rsidRPr="000A4E06">
        <w:rPr>
          <w:rFonts w:ascii="Arial" w:eastAsiaTheme="minorHAnsi" w:hAnsi="Arial" w:cs="Arial"/>
          <w:sz w:val="20"/>
        </w:rPr>
        <w:t xml:space="preserve"> wraz z załącznikami, w szczególności w załączniku do </w:t>
      </w:r>
      <w:r>
        <w:rPr>
          <w:rFonts w:ascii="Arial" w:eastAsiaTheme="minorHAnsi" w:hAnsi="Arial" w:cs="Arial"/>
          <w:sz w:val="20"/>
        </w:rPr>
        <w:t xml:space="preserve">STWIOR </w:t>
      </w:r>
      <w:r w:rsidRPr="000A4E06">
        <w:rPr>
          <w:rFonts w:ascii="Arial" w:eastAsiaTheme="minorHAnsi" w:hAnsi="Arial" w:cs="Arial"/>
          <w:sz w:val="20"/>
        </w:rPr>
        <w:t>Przedmiar</w:t>
      </w:r>
      <w:r w:rsidR="00BB1D98">
        <w:rPr>
          <w:rFonts w:ascii="Arial" w:eastAsiaTheme="minorHAnsi" w:hAnsi="Arial" w:cs="Arial"/>
          <w:sz w:val="20"/>
        </w:rPr>
        <w:t>.</w:t>
      </w:r>
      <w:r w:rsidRPr="000A4E06">
        <w:rPr>
          <w:rFonts w:ascii="Arial" w:eastAsiaTheme="minorHAnsi" w:hAnsi="Arial" w:cs="Arial"/>
          <w:sz w:val="20"/>
        </w:rPr>
        <w:t xml:space="preserve"> </w:t>
      </w:r>
    </w:p>
    <w:p w14:paraId="10927030" w14:textId="4D5C8E57" w:rsidR="000A4E06" w:rsidRPr="000A4E06" w:rsidRDefault="000A4E06" w:rsidP="000A4E06">
      <w:pPr>
        <w:tabs>
          <w:tab w:val="left" w:pos="228"/>
        </w:tabs>
        <w:rPr>
          <w:rFonts w:ascii="Arial" w:hAnsi="Arial" w:cs="Arial"/>
          <w:b/>
          <w:sz w:val="20"/>
        </w:rPr>
      </w:pPr>
    </w:p>
    <w:p w14:paraId="5CE698A9" w14:textId="77777777" w:rsidR="000A4E06" w:rsidRDefault="000A4E06" w:rsidP="00C806A2">
      <w:pPr>
        <w:jc w:val="right"/>
        <w:rPr>
          <w:rFonts w:ascii="Arial" w:hAnsi="Arial" w:cs="Arial"/>
          <w:sz w:val="20"/>
        </w:rPr>
      </w:pPr>
    </w:p>
    <w:p w14:paraId="157B6037" w14:textId="77777777" w:rsidR="000A4E06" w:rsidRPr="00150CD5" w:rsidRDefault="000A4E06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77777777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i pieczątki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A8452" w14:textId="77777777" w:rsidR="00011C6F" w:rsidRDefault="00011C6F" w:rsidP="00DC3652">
      <w:r>
        <w:separator/>
      </w:r>
    </w:p>
  </w:endnote>
  <w:endnote w:type="continuationSeparator" w:id="0">
    <w:p w14:paraId="4656C76A" w14:textId="77777777" w:rsidR="00011C6F" w:rsidRDefault="00011C6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9412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22A2D" w14:textId="3406FA05" w:rsidR="00150CD5" w:rsidRDefault="00150CD5">
            <w:pPr>
              <w:pStyle w:val="Stopka"/>
              <w:jc w:val="right"/>
            </w:pPr>
            <w:r w:rsidRPr="00150CD5">
              <w:rPr>
                <w:rFonts w:ascii="Arial" w:hAnsi="Arial" w:cs="Arial"/>
                <w:sz w:val="20"/>
              </w:rPr>
              <w:t xml:space="preserve">Strona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D23D24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150CD5">
              <w:rPr>
                <w:rFonts w:ascii="Arial" w:hAnsi="Arial" w:cs="Arial"/>
                <w:sz w:val="20"/>
              </w:rPr>
              <w:t xml:space="preserve"> z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D23D24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B7495" w14:textId="77777777" w:rsidR="00011C6F" w:rsidRDefault="00011C6F" w:rsidP="00DC3652">
      <w:r>
        <w:separator/>
      </w:r>
    </w:p>
  </w:footnote>
  <w:footnote w:type="continuationSeparator" w:id="0">
    <w:p w14:paraId="17F886B7" w14:textId="77777777" w:rsidR="00011C6F" w:rsidRDefault="00011C6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BBB6F" w14:textId="5A0CC0CA" w:rsidR="001F38F6" w:rsidRPr="006F2CBC" w:rsidRDefault="001F38F6" w:rsidP="00FB1D99">
    <w:pPr>
      <w:pStyle w:val="Nagwek"/>
      <w:tabs>
        <w:tab w:val="clear" w:pos="9072"/>
      </w:tabs>
      <w:ind w:left="-141" w:right="-709" w:hanging="127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F117E"/>
    <w:multiLevelType w:val="hybridMultilevel"/>
    <w:tmpl w:val="7866661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1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6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0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35"/>
  </w:num>
  <w:num w:numId="3">
    <w:abstractNumId w:val="1"/>
  </w:num>
  <w:num w:numId="4">
    <w:abstractNumId w:val="2"/>
  </w:num>
  <w:num w:numId="5">
    <w:abstractNumId w:val="58"/>
  </w:num>
  <w:num w:numId="6">
    <w:abstractNumId w:val="21"/>
  </w:num>
  <w:num w:numId="7">
    <w:abstractNumId w:val="8"/>
  </w:num>
  <w:num w:numId="8">
    <w:abstractNumId w:val="20"/>
  </w:num>
  <w:num w:numId="9">
    <w:abstractNumId w:val="63"/>
  </w:num>
  <w:num w:numId="10">
    <w:abstractNumId w:val="10"/>
  </w:num>
  <w:num w:numId="11">
    <w:abstractNumId w:val="67"/>
  </w:num>
  <w:num w:numId="12">
    <w:abstractNumId w:val="13"/>
  </w:num>
  <w:num w:numId="13">
    <w:abstractNumId w:val="28"/>
  </w:num>
  <w:num w:numId="14">
    <w:abstractNumId w:val="40"/>
  </w:num>
  <w:num w:numId="15">
    <w:abstractNumId w:val="41"/>
  </w:num>
  <w:num w:numId="16">
    <w:abstractNumId w:val="66"/>
  </w:num>
  <w:num w:numId="17">
    <w:abstractNumId w:val="19"/>
  </w:num>
  <w:num w:numId="18">
    <w:abstractNumId w:val="26"/>
  </w:num>
  <w:num w:numId="19">
    <w:abstractNumId w:val="33"/>
  </w:num>
  <w:num w:numId="20">
    <w:abstractNumId w:val="3"/>
  </w:num>
  <w:num w:numId="21">
    <w:abstractNumId w:val="48"/>
  </w:num>
  <w:num w:numId="22">
    <w:abstractNumId w:val="29"/>
  </w:num>
  <w:num w:numId="23">
    <w:abstractNumId w:val="43"/>
  </w:num>
  <w:num w:numId="24">
    <w:abstractNumId w:val="23"/>
  </w:num>
  <w:num w:numId="25">
    <w:abstractNumId w:val="56"/>
  </w:num>
  <w:num w:numId="26">
    <w:abstractNumId w:val="18"/>
  </w:num>
  <w:num w:numId="27">
    <w:abstractNumId w:val="16"/>
  </w:num>
  <w:num w:numId="28">
    <w:abstractNumId w:val="11"/>
  </w:num>
  <w:num w:numId="29">
    <w:abstractNumId w:val="49"/>
  </w:num>
  <w:num w:numId="30">
    <w:abstractNumId w:val="37"/>
  </w:num>
  <w:num w:numId="31">
    <w:abstractNumId w:val="27"/>
  </w:num>
  <w:num w:numId="32">
    <w:abstractNumId w:val="54"/>
  </w:num>
  <w:num w:numId="33">
    <w:abstractNumId w:val="5"/>
  </w:num>
  <w:num w:numId="34">
    <w:abstractNumId w:val="64"/>
  </w:num>
  <w:num w:numId="35">
    <w:abstractNumId w:val="32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</w:num>
  <w:num w:numId="38">
    <w:abstractNumId w:val="57"/>
  </w:num>
  <w:num w:numId="39">
    <w:abstractNumId w:val="47"/>
  </w:num>
  <w:num w:numId="40">
    <w:abstractNumId w:val="6"/>
  </w:num>
  <w:num w:numId="41">
    <w:abstractNumId w:val="14"/>
  </w:num>
  <w:num w:numId="42">
    <w:abstractNumId w:val="62"/>
  </w:num>
  <w:num w:numId="43">
    <w:abstractNumId w:val="61"/>
  </w:num>
  <w:num w:numId="44">
    <w:abstractNumId w:val="22"/>
  </w:num>
  <w:num w:numId="45">
    <w:abstractNumId w:val="45"/>
  </w:num>
  <w:num w:numId="46">
    <w:abstractNumId w:val="30"/>
  </w:num>
  <w:num w:numId="47">
    <w:abstractNumId w:val="68"/>
  </w:num>
  <w:num w:numId="48">
    <w:abstractNumId w:val="7"/>
  </w:num>
  <w:num w:numId="4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</w:num>
  <w:num w:numId="51">
    <w:abstractNumId w:val="50"/>
  </w:num>
  <w:num w:numId="52">
    <w:abstractNumId w:val="34"/>
  </w:num>
  <w:num w:numId="53">
    <w:abstractNumId w:val="17"/>
  </w:num>
  <w:num w:numId="54">
    <w:abstractNumId w:val="38"/>
  </w:num>
  <w:num w:numId="55">
    <w:abstractNumId w:val="60"/>
  </w:num>
  <w:num w:numId="56">
    <w:abstractNumId w:val="9"/>
  </w:num>
  <w:num w:numId="57">
    <w:abstractNumId w:val="51"/>
  </w:num>
  <w:num w:numId="58">
    <w:abstractNumId w:val="59"/>
  </w:num>
  <w:num w:numId="59">
    <w:abstractNumId w:val="25"/>
  </w:num>
  <w:num w:numId="60">
    <w:abstractNumId w:val="36"/>
  </w:num>
  <w:num w:numId="61">
    <w:abstractNumId w:val="15"/>
  </w:num>
  <w:num w:numId="62">
    <w:abstractNumId w:val="39"/>
  </w:num>
  <w:num w:numId="63">
    <w:abstractNumId w:val="55"/>
  </w:num>
  <w:num w:numId="64">
    <w:abstractNumId w:val="65"/>
  </w:num>
  <w:num w:numId="65">
    <w:abstractNumId w:val="31"/>
  </w:num>
  <w:num w:numId="66">
    <w:abstractNumId w:val="44"/>
  </w:num>
  <w:num w:numId="67">
    <w:abstractNumId w:val="42"/>
  </w:num>
  <w:num w:numId="68">
    <w:abstractNumId w:val="1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1C6F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4E06"/>
    <w:rsid w:val="000B0857"/>
    <w:rsid w:val="000B3214"/>
    <w:rsid w:val="000B497B"/>
    <w:rsid w:val="000B7122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4DB6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713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4AF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3D36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5E34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24C4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351A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592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0432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E68ED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C95"/>
    <w:rsid w:val="00B72E1E"/>
    <w:rsid w:val="00B73F45"/>
    <w:rsid w:val="00B75A50"/>
    <w:rsid w:val="00B75A5E"/>
    <w:rsid w:val="00B77579"/>
    <w:rsid w:val="00B77CC5"/>
    <w:rsid w:val="00B81EB4"/>
    <w:rsid w:val="00B823DC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1D98"/>
    <w:rsid w:val="00BB68AA"/>
    <w:rsid w:val="00BC0DD6"/>
    <w:rsid w:val="00BC143F"/>
    <w:rsid w:val="00BC1524"/>
    <w:rsid w:val="00BC1604"/>
    <w:rsid w:val="00BC259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C41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24C"/>
    <w:rsid w:val="00D1664C"/>
    <w:rsid w:val="00D17638"/>
    <w:rsid w:val="00D17B9E"/>
    <w:rsid w:val="00D208AD"/>
    <w:rsid w:val="00D21317"/>
    <w:rsid w:val="00D224E8"/>
    <w:rsid w:val="00D225ED"/>
    <w:rsid w:val="00D23D24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590B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B75BC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05DD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C8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A7C3F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18" ma:contentTypeDescription="Utwórz nowy dokument." ma:contentTypeScope="" ma:versionID="b6f9ad08ed1aa690df0c9cf93f1958d0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fd1c405eb2d5780f3fdfe419b928655a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37e751-4266-449b-a581-d079da53dd15"/>
    <ds:schemaRef ds:uri="94187d88-c466-4391-9193-6c5e56d12619"/>
  </ds:schemaRefs>
</ds:datastoreItem>
</file>

<file path=customXml/itemProps2.xml><?xml version="1.0" encoding="utf-8"?>
<ds:datastoreItem xmlns:ds="http://schemas.openxmlformats.org/officeDocument/2006/customXml" ds:itemID="{20C30174-646D-4B6F-A3D0-8B6636ED6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8237A-62BD-43D3-AE0F-F6085E8F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2019-08-16T08:54:00Z</dcterms:created>
  <dcterms:modified xsi:type="dcterms:W3CDTF">2026-04-13T20:06:00Z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0x010100FC373957E43DEE4DAA2A183042193542</vt:lpwstr>
  </property>
  <property fmtid="{D5CDD505-2E9C-101B-9397-08002B2CF9AE}" pid="3" name="MediaServiceImageTags">
    <vt:lpwstr/>
  </property>
</Properties>
</file>